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E57787" w14:textId="73B29286" w:rsidR="00FB1A50" w:rsidRDefault="1EC7D9A6" w:rsidP="5ED9AFDA">
      <w:pPr>
        <w:jc w:val="center"/>
      </w:pPr>
      <w:bookmarkStart w:id="0" w:name="_GoBack"/>
      <w:bookmarkEnd w:id="0"/>
      <w:r w:rsidRPr="1EC7D9A6">
        <w:rPr>
          <w:b/>
          <w:bCs/>
        </w:rPr>
        <w:t>NAMPA SCHOOL DISTRICT</w:t>
      </w:r>
    </w:p>
    <w:p w14:paraId="4FAFEA03" w14:textId="7C253BEC" w:rsidR="00FB1A50" w:rsidRDefault="5ED9AFDA" w:rsidP="5ED9AFDA">
      <w:pPr>
        <w:jc w:val="center"/>
      </w:pPr>
      <w:r w:rsidRPr="5ED9AFDA">
        <w:rPr>
          <w:b/>
          <w:bCs/>
        </w:rPr>
        <w:t>SENIOR PROJECT HANDBOOK</w:t>
      </w:r>
    </w:p>
    <w:p w14:paraId="192886CF" w14:textId="095CE3A1" w:rsidR="00FB1A50" w:rsidRDefault="00567135" w:rsidP="00B91C80">
      <w:pPr>
        <w:jc w:val="center"/>
      </w:pPr>
      <w:r>
        <w:rPr>
          <w:b/>
          <w:bCs/>
        </w:rPr>
        <w:t>R</w:t>
      </w:r>
      <w:r w:rsidR="5ED9AFDA" w:rsidRPr="5ED9AFDA">
        <w:rPr>
          <w:b/>
          <w:bCs/>
        </w:rPr>
        <w:t>evised 2015</w:t>
      </w:r>
    </w:p>
    <w:p w14:paraId="1C703700" w14:textId="5D210328" w:rsidR="00FB1A50" w:rsidRDefault="00FB1A50" w:rsidP="5ED9AFDA">
      <w:pPr>
        <w:jc w:val="center"/>
      </w:pPr>
    </w:p>
    <w:p w14:paraId="0EEA0699" w14:textId="16A7A846" w:rsidR="00432743" w:rsidRPr="004862B3" w:rsidRDefault="5ED9AFDA" w:rsidP="004862B3">
      <w:pPr>
        <w:jc w:val="center"/>
        <w:rPr>
          <w:b/>
        </w:rPr>
      </w:pPr>
      <w:r w:rsidRPr="00432743">
        <w:rPr>
          <w:b/>
        </w:rPr>
        <w:t>Purpose Statement</w:t>
      </w:r>
    </w:p>
    <w:p w14:paraId="1C743876" w14:textId="4C0DAE2B" w:rsidR="50762466" w:rsidRDefault="50762466">
      <w:r>
        <w:t xml:space="preserve">Students in the Nampa School District will explore their plans for life.  They will research their education and career plans, developing an informative essay and presentation to report their findings. The senior project allows students to demonstrate their ability to apply their skills and educational experiences as they plan their future.  Our district Senior Project is aligned with Idaho Core Standards.  </w:t>
      </w:r>
    </w:p>
    <w:p w14:paraId="1EE2EE91" w14:textId="77777777" w:rsidR="00A54A3B" w:rsidRDefault="00A54A3B" w:rsidP="00E75D04"/>
    <w:p w14:paraId="6B8B2CD5" w14:textId="38EF4AD0" w:rsidR="00E75D04" w:rsidRPr="004862B3" w:rsidRDefault="00432743" w:rsidP="004862B3">
      <w:pPr>
        <w:jc w:val="center"/>
        <w:rPr>
          <w:b/>
        </w:rPr>
      </w:pPr>
      <w:r w:rsidRPr="00432743">
        <w:rPr>
          <w:b/>
        </w:rPr>
        <w:t>Rationale</w:t>
      </w:r>
      <w:r>
        <w:rPr>
          <w:b/>
        </w:rPr>
        <w:t xml:space="preserve"> from the Idaho State Department of Education (ISDE)</w:t>
      </w:r>
    </w:p>
    <w:p w14:paraId="6B8F7D77" w14:textId="16614BF1" w:rsidR="5ED9AFDA" w:rsidRDefault="50762466" w:rsidP="5ED9AFDA">
      <w:r w:rsidRPr="50762466">
        <w:rPr>
          <w:rFonts w:ascii="Cambria" w:eastAsia="Cambria" w:hAnsi="Cambria" w:cs="Cambria"/>
        </w:rPr>
        <w:t>The Senior Project is part of the High School Redesign effo</w:t>
      </w:r>
      <w:r w:rsidR="00453200">
        <w:rPr>
          <w:rFonts w:ascii="Cambria" w:eastAsia="Cambria" w:hAnsi="Cambria" w:cs="Cambria"/>
        </w:rPr>
        <w:t xml:space="preserve">rts in 2006. Research indicates that </w:t>
      </w:r>
      <w:r w:rsidRPr="50762466">
        <w:rPr>
          <w:rFonts w:ascii="Cambria" w:eastAsia="Cambria" w:hAnsi="Cambria" w:cs="Cambria"/>
        </w:rPr>
        <w:t xml:space="preserve">it is a strategy that helps to make the senior year more engaging for students which influences senior dropout rates as well as go-on rates.   At that time, many school districts were already requiring students to complete an oral and written project during their senior year to graduate from high school.  Because of this, the language in the Administrative Rule is purposefully vague so that districts have freedom in defining it as fits their student population and practice.  </w:t>
      </w:r>
    </w:p>
    <w:p w14:paraId="30F1D70A" w14:textId="30FDFA45" w:rsidR="50762466" w:rsidRDefault="50762466" w:rsidP="50762466"/>
    <w:p w14:paraId="34AB6245" w14:textId="7258D5C6" w:rsidR="50762466" w:rsidRDefault="50762466" w:rsidP="50762466">
      <w:pPr>
        <w:jc w:val="center"/>
      </w:pPr>
      <w:r w:rsidRPr="50762466">
        <w:rPr>
          <w:b/>
          <w:bCs/>
        </w:rPr>
        <w:t>Participants</w:t>
      </w:r>
    </w:p>
    <w:p w14:paraId="4223030C" w14:textId="6EB4282E" w:rsidR="00432743" w:rsidRDefault="50762466" w:rsidP="00432743">
      <w:r>
        <w:t>Every senior completes their Senior Project</w:t>
      </w:r>
      <w:r w:rsidR="00453200">
        <w:t xml:space="preserve"> in the 1</w:t>
      </w:r>
      <w:r w:rsidR="00453200" w:rsidRPr="00453200">
        <w:rPr>
          <w:vertAlign w:val="superscript"/>
        </w:rPr>
        <w:t>st</w:t>
      </w:r>
      <w:r w:rsidR="00453200">
        <w:t xml:space="preserve"> semester</w:t>
      </w:r>
      <w:r>
        <w:t xml:space="preserve"> of their senior year.  Senior Project is distinct from any projects students may complete in Capstone courses.  Senior Projects will take the place of Capstone Projects, though projects will still be completed in Capstone courses.  Please see your Capstone teacher with questions.  </w:t>
      </w:r>
    </w:p>
    <w:p w14:paraId="3371EDAC" w14:textId="283C8389" w:rsidR="1EC7D9A6" w:rsidRDefault="1EC7D9A6" w:rsidP="50762466"/>
    <w:p w14:paraId="2728A6CD" w14:textId="550E0A22" w:rsidR="006D1993" w:rsidRPr="004862B3" w:rsidRDefault="006D1993" w:rsidP="004862B3">
      <w:pPr>
        <w:jc w:val="center"/>
        <w:rPr>
          <w:b/>
        </w:rPr>
      </w:pPr>
      <w:r>
        <w:rPr>
          <w:b/>
        </w:rPr>
        <w:t>Requirements</w:t>
      </w:r>
    </w:p>
    <w:p w14:paraId="69DE548A" w14:textId="1F4774F4" w:rsidR="50762466" w:rsidRDefault="50762466" w:rsidP="50762466">
      <w:pPr>
        <w:spacing w:after="160" w:line="259" w:lineRule="auto"/>
      </w:pPr>
      <w:r w:rsidRPr="50762466">
        <w:rPr>
          <w:b/>
          <w:bCs/>
        </w:rPr>
        <w:t>The Senior Project has two parts:</w:t>
      </w:r>
    </w:p>
    <w:p w14:paraId="0F0AE7B4" w14:textId="5FDD869A" w:rsidR="006D1993" w:rsidRDefault="006D1993" w:rsidP="006D1993">
      <w:pPr>
        <w:pStyle w:val="ListParagraph"/>
        <w:numPr>
          <w:ilvl w:val="0"/>
          <w:numId w:val="8"/>
        </w:numPr>
      </w:pPr>
      <w:r>
        <w:t>Informative essay</w:t>
      </w:r>
    </w:p>
    <w:p w14:paraId="6AE7F637" w14:textId="4F327C00" w:rsidR="006D1993" w:rsidRDefault="50762466" w:rsidP="006D1993">
      <w:pPr>
        <w:pStyle w:val="ListParagraph"/>
        <w:numPr>
          <w:ilvl w:val="0"/>
          <w:numId w:val="8"/>
        </w:numPr>
      </w:pPr>
      <w:r>
        <w:t>Oral presentation with multi-media component</w:t>
      </w:r>
    </w:p>
    <w:p w14:paraId="3140300C" w14:textId="77777777" w:rsidR="006D1993" w:rsidRDefault="006D1993" w:rsidP="006D1993"/>
    <w:p w14:paraId="215DA630" w14:textId="01B88EBE" w:rsidR="006D1993" w:rsidRPr="00D15777" w:rsidRDefault="00D15777" w:rsidP="006D1993">
      <w:pPr>
        <w:rPr>
          <w:b/>
        </w:rPr>
      </w:pPr>
      <w:r>
        <w:rPr>
          <w:b/>
        </w:rPr>
        <w:t>Informative Essay Requirements</w:t>
      </w:r>
      <w:r w:rsidR="006D1993" w:rsidRPr="00D15777">
        <w:rPr>
          <w:b/>
        </w:rPr>
        <w:t xml:space="preserve"> </w:t>
      </w:r>
    </w:p>
    <w:p w14:paraId="20BD4101" w14:textId="608DCE50" w:rsidR="006D1993" w:rsidRDefault="50762466" w:rsidP="006D1993">
      <w:pPr>
        <w:pStyle w:val="ListParagraph"/>
        <w:numPr>
          <w:ilvl w:val="0"/>
          <w:numId w:val="4"/>
        </w:numPr>
      </w:pPr>
      <w:r>
        <w:t xml:space="preserve">5 sources minimum: </w:t>
      </w:r>
    </w:p>
    <w:p w14:paraId="1773745F" w14:textId="1BD56B46" w:rsidR="006D1993" w:rsidRDefault="50762466" w:rsidP="006D1993">
      <w:pPr>
        <w:pStyle w:val="ListParagraph"/>
        <w:numPr>
          <w:ilvl w:val="1"/>
          <w:numId w:val="4"/>
        </w:numPr>
      </w:pPr>
      <w:r>
        <w:t>1 primary source (interview)</w:t>
      </w:r>
    </w:p>
    <w:p w14:paraId="43440C0C" w14:textId="7CE526BD" w:rsidR="006D1993" w:rsidRDefault="50762466" w:rsidP="006D1993">
      <w:pPr>
        <w:pStyle w:val="ListParagraph"/>
        <w:numPr>
          <w:ilvl w:val="1"/>
          <w:numId w:val="4"/>
        </w:numPr>
      </w:pPr>
      <w:r>
        <w:t>4 secondary sources—credible and scholarly</w:t>
      </w:r>
    </w:p>
    <w:p w14:paraId="248EF04B" w14:textId="2160E2A2" w:rsidR="006D1993" w:rsidRDefault="50762466" w:rsidP="006D1993">
      <w:pPr>
        <w:pStyle w:val="ListParagraph"/>
        <w:numPr>
          <w:ilvl w:val="0"/>
          <w:numId w:val="4"/>
        </w:numPr>
      </w:pPr>
      <w:r>
        <w:t>5-7 pages, excluding title page and references</w:t>
      </w:r>
    </w:p>
    <w:p w14:paraId="4E0D120C" w14:textId="77777777" w:rsidR="006D1993" w:rsidRDefault="006D1993" w:rsidP="006D1993">
      <w:pPr>
        <w:pStyle w:val="ListParagraph"/>
        <w:numPr>
          <w:ilvl w:val="0"/>
          <w:numId w:val="4"/>
        </w:numPr>
      </w:pPr>
      <w:r>
        <w:t>Format appropriate to discipline (MLA, APA, Chicago)</w:t>
      </w:r>
    </w:p>
    <w:p w14:paraId="667A3E22" w14:textId="2538DA1B" w:rsidR="006D1993" w:rsidRDefault="50762466" w:rsidP="006D1993">
      <w:pPr>
        <w:pStyle w:val="ListParagraph"/>
        <w:numPr>
          <w:ilvl w:val="0"/>
          <w:numId w:val="5"/>
        </w:numPr>
      </w:pPr>
      <w:r>
        <w:t>Common informative essay rubric</w:t>
      </w:r>
    </w:p>
    <w:p w14:paraId="158FFB95" w14:textId="0EA2CD60" w:rsidR="006D1993" w:rsidRDefault="50762466" w:rsidP="50762466">
      <w:pPr>
        <w:pStyle w:val="ListParagraph"/>
        <w:numPr>
          <w:ilvl w:val="0"/>
          <w:numId w:val="5"/>
        </w:numPr>
      </w:pPr>
      <w:r>
        <w:t xml:space="preserve">Students who do not meet proficiency by the deadline will be reported to school administration for further action; please note that this is a scored component of Senior English and a graduation requirement </w:t>
      </w:r>
    </w:p>
    <w:p w14:paraId="67803B15" w14:textId="77777777" w:rsidR="00B91C80" w:rsidRDefault="00B91C80" w:rsidP="006D1993">
      <w:pPr>
        <w:rPr>
          <w:b/>
        </w:rPr>
      </w:pPr>
    </w:p>
    <w:p w14:paraId="4FB34A63" w14:textId="64FDE091" w:rsidR="006D1993" w:rsidRPr="00D15777" w:rsidRDefault="00D15777" w:rsidP="006D1993">
      <w:pPr>
        <w:rPr>
          <w:b/>
        </w:rPr>
      </w:pPr>
      <w:r>
        <w:rPr>
          <w:b/>
        </w:rPr>
        <w:t>Oral Presentation Requirements</w:t>
      </w:r>
    </w:p>
    <w:p w14:paraId="296C4FE5" w14:textId="368CFABA" w:rsidR="006D1993" w:rsidRDefault="006D1993" w:rsidP="006D1993">
      <w:pPr>
        <w:pStyle w:val="ListParagraph"/>
        <w:numPr>
          <w:ilvl w:val="0"/>
          <w:numId w:val="5"/>
        </w:numPr>
      </w:pPr>
      <w:r>
        <w:t>All students will present in December</w:t>
      </w:r>
      <w:r w:rsidR="004862B3">
        <w:t xml:space="preserve"> (April for Semester 2 arrivals)</w:t>
      </w:r>
    </w:p>
    <w:p w14:paraId="361D0EB6" w14:textId="17C67D8F" w:rsidR="006D1993" w:rsidRDefault="50762466" w:rsidP="006D1993">
      <w:pPr>
        <w:pStyle w:val="ListParagraph"/>
        <w:numPr>
          <w:ilvl w:val="0"/>
          <w:numId w:val="5"/>
        </w:numPr>
      </w:pPr>
      <w:r>
        <w:t>Multi-media component is required (PowerPoint, Prezi, Keynote, etc.)</w:t>
      </w:r>
    </w:p>
    <w:p w14:paraId="13CA1A29" w14:textId="3F5D6EDB" w:rsidR="006D1993" w:rsidRDefault="50762466" w:rsidP="006D1993">
      <w:pPr>
        <w:pStyle w:val="ListParagraph"/>
        <w:numPr>
          <w:ilvl w:val="0"/>
          <w:numId w:val="5"/>
        </w:numPr>
      </w:pPr>
      <w:r>
        <w:t>7-10 minutes in length, excluding judges' questions</w:t>
      </w:r>
    </w:p>
    <w:p w14:paraId="20C5311E" w14:textId="7D0CE5F1" w:rsidR="006D1993" w:rsidRDefault="00EF5E43" w:rsidP="006D1993">
      <w:pPr>
        <w:pStyle w:val="ListParagraph"/>
        <w:numPr>
          <w:ilvl w:val="0"/>
          <w:numId w:val="5"/>
        </w:numPr>
      </w:pPr>
      <w:r>
        <w:t>Common</w:t>
      </w:r>
      <w:r w:rsidR="50762466">
        <w:t xml:space="preserve"> presentation rubric</w:t>
      </w:r>
    </w:p>
    <w:p w14:paraId="74832A89" w14:textId="5C9D8876" w:rsidR="006431BF" w:rsidRDefault="50762466" w:rsidP="006431BF">
      <w:pPr>
        <w:pStyle w:val="ListParagraph"/>
        <w:numPr>
          <w:ilvl w:val="0"/>
          <w:numId w:val="5"/>
        </w:numPr>
      </w:pPr>
      <w:r>
        <w:t xml:space="preserve">Presentations must meet proficiency on all elements of the rubric to pass </w:t>
      </w:r>
    </w:p>
    <w:p w14:paraId="1CB1EB42" w14:textId="7B4C3373" w:rsidR="006D1993" w:rsidRDefault="50762466" w:rsidP="50762466">
      <w:pPr>
        <w:pStyle w:val="ListParagraph"/>
        <w:numPr>
          <w:ilvl w:val="0"/>
          <w:numId w:val="5"/>
        </w:numPr>
      </w:pPr>
      <w:r>
        <w:t>Students who do not meet proficiency will re-present on the make-up day in April</w:t>
      </w:r>
    </w:p>
    <w:p w14:paraId="4628FF3D" w14:textId="4151C477" w:rsidR="5ED9AFDA" w:rsidRDefault="5ED9AFDA" w:rsidP="5ED9AFDA"/>
    <w:p w14:paraId="2D46A188" w14:textId="533235A7" w:rsidR="50762466" w:rsidRDefault="50762466" w:rsidP="50762466">
      <w:pPr>
        <w:jc w:val="center"/>
      </w:pPr>
      <w:r w:rsidRPr="50762466">
        <w:rPr>
          <w:b/>
          <w:bCs/>
        </w:rPr>
        <w:t>Rubrics</w:t>
      </w:r>
    </w:p>
    <w:p w14:paraId="0A15392C" w14:textId="77FA7CF5" w:rsidR="50762466" w:rsidRDefault="00B91C80" w:rsidP="50762466">
      <w:r>
        <w:t xml:space="preserve">Rubrics can </w:t>
      </w:r>
      <w:r w:rsidR="004862B3">
        <w:t>are attached.</w:t>
      </w:r>
    </w:p>
    <w:p w14:paraId="26FA302B" w14:textId="77777777" w:rsidR="00B91C80" w:rsidRDefault="00B91C80" w:rsidP="00B91C80">
      <w:pPr>
        <w:jc w:val="center"/>
        <w:rPr>
          <w:b/>
          <w:bCs/>
        </w:rPr>
      </w:pPr>
    </w:p>
    <w:p w14:paraId="67C98C1A" w14:textId="6716A4E8" w:rsidR="1EC7D9A6" w:rsidRPr="00B91C80" w:rsidRDefault="00B91C80" w:rsidP="00B91C80">
      <w:pPr>
        <w:jc w:val="center"/>
        <w:rPr>
          <w:b/>
        </w:rPr>
      </w:pPr>
      <w:r>
        <w:rPr>
          <w:b/>
          <w:bCs/>
        </w:rPr>
        <w:t>Frequently Asked Questions (</w:t>
      </w:r>
      <w:r w:rsidR="1EC7D9A6" w:rsidRPr="1EC7D9A6">
        <w:rPr>
          <w:b/>
          <w:bCs/>
        </w:rPr>
        <w:t>FAQs</w:t>
      </w:r>
      <w:r>
        <w:rPr>
          <w:b/>
          <w:bCs/>
        </w:rPr>
        <w:t>)</w:t>
      </w:r>
    </w:p>
    <w:p w14:paraId="71BEF2A2" w14:textId="4EFC90AE" w:rsidR="1EC7D9A6" w:rsidRDefault="1EC7D9A6">
      <w:r w:rsidRPr="1EC7D9A6">
        <w:rPr>
          <w:rFonts w:ascii="Cambria" w:eastAsia="Cambria" w:hAnsi="Cambria" w:cs="Cambria"/>
        </w:rPr>
        <w:t xml:space="preserve"> </w:t>
      </w:r>
    </w:p>
    <w:p w14:paraId="05F68715" w14:textId="0F839AC1" w:rsidR="1EC7D9A6" w:rsidRDefault="50762466" w:rsidP="00B91C80">
      <w:pPr>
        <w:pStyle w:val="ListParagraph"/>
        <w:numPr>
          <w:ilvl w:val="0"/>
          <w:numId w:val="11"/>
        </w:numPr>
      </w:pPr>
      <w:r w:rsidRPr="00B91C80">
        <w:rPr>
          <w:rFonts w:ascii="Times New Roman" w:eastAsia="Times New Roman" w:hAnsi="Times New Roman" w:cs="Times New Roman"/>
        </w:rPr>
        <w:t>Why did Senior Project change?</w:t>
      </w:r>
    </w:p>
    <w:p w14:paraId="6C49BF27" w14:textId="12DC2890" w:rsidR="1EC7D9A6" w:rsidRDefault="50762466" w:rsidP="00B91C80">
      <w:pPr>
        <w:ind w:left="720"/>
      </w:pPr>
      <w:r w:rsidRPr="50762466">
        <w:rPr>
          <w:rFonts w:ascii="Times New Roman" w:eastAsia="Times New Roman" w:hAnsi="Times New Roman" w:cs="Times New Roman"/>
        </w:rPr>
        <w:t xml:space="preserve">To align with Idaho Core Standards and eliminate confusion, Nampa School District </w:t>
      </w:r>
      <w:r w:rsidR="00453200">
        <w:rPr>
          <w:rFonts w:ascii="Times New Roman" w:eastAsia="Times New Roman" w:hAnsi="Times New Roman" w:cs="Times New Roman"/>
        </w:rPr>
        <w:t xml:space="preserve">has </w:t>
      </w:r>
      <w:r w:rsidRPr="50762466">
        <w:rPr>
          <w:rFonts w:ascii="Times New Roman" w:eastAsia="Times New Roman" w:hAnsi="Times New Roman" w:cs="Times New Roman"/>
        </w:rPr>
        <w:t xml:space="preserve">streamlined and standardized the process. </w:t>
      </w:r>
    </w:p>
    <w:p w14:paraId="1235761B" w14:textId="7D2C68BB" w:rsidR="1EC7D9A6" w:rsidRDefault="50762466" w:rsidP="00B91C80">
      <w:pPr>
        <w:pStyle w:val="ListParagraph"/>
        <w:numPr>
          <w:ilvl w:val="0"/>
          <w:numId w:val="11"/>
        </w:numPr>
      </w:pPr>
      <w:r w:rsidRPr="00B91C80">
        <w:rPr>
          <w:rFonts w:ascii="Cambria" w:eastAsia="Cambria" w:hAnsi="Cambria" w:cs="Cambria"/>
        </w:rPr>
        <w:t>What do I do if I already started my 15 volunteer hours for my Senior Project?</w:t>
      </w:r>
    </w:p>
    <w:p w14:paraId="3264E15B" w14:textId="77777777" w:rsidR="00B91C80" w:rsidRDefault="50762466" w:rsidP="00B91C80">
      <w:pPr>
        <w:ind w:left="720"/>
      </w:pPr>
      <w:r w:rsidRPr="50762466">
        <w:rPr>
          <w:rFonts w:ascii="Cambria" w:eastAsia="Cambria" w:hAnsi="Cambria" w:cs="Cambria"/>
        </w:rPr>
        <w:lastRenderedPageBreak/>
        <w:t xml:space="preserve">These hours are no longer required but are a great learning experience and may help you write your informative essay.  </w:t>
      </w:r>
    </w:p>
    <w:p w14:paraId="44D34DAD" w14:textId="3611183B" w:rsidR="00B91C80" w:rsidRDefault="1EC7D9A6" w:rsidP="00B91C80">
      <w:pPr>
        <w:pStyle w:val="ListParagraph"/>
        <w:numPr>
          <w:ilvl w:val="0"/>
          <w:numId w:val="11"/>
        </w:numPr>
      </w:pPr>
      <w:r w:rsidRPr="00B91C80">
        <w:rPr>
          <w:rFonts w:ascii="Cambria" w:eastAsia="Cambria" w:hAnsi="Cambria" w:cs="Cambria"/>
        </w:rPr>
        <w:t>What if I am in a Capstone class?</w:t>
      </w:r>
    </w:p>
    <w:p w14:paraId="16621ADC" w14:textId="7957BD96" w:rsidR="1EC7D9A6" w:rsidRDefault="50762466" w:rsidP="00B91C80">
      <w:pPr>
        <w:ind w:left="720"/>
      </w:pPr>
      <w:r w:rsidRPr="00B91C80">
        <w:rPr>
          <w:rFonts w:ascii="Cambria" w:eastAsia="Cambria" w:hAnsi="Cambria" w:cs="Cambria"/>
        </w:rPr>
        <w:t xml:space="preserve">Senior Project will be the graduation requirement for all seniors instead of a Capstone Project.  </w:t>
      </w:r>
    </w:p>
    <w:p w14:paraId="207FF452" w14:textId="355E254F" w:rsidR="00B91C80" w:rsidRDefault="1EC7D9A6" w:rsidP="00B91C80">
      <w:pPr>
        <w:pStyle w:val="ListParagraph"/>
        <w:numPr>
          <w:ilvl w:val="0"/>
          <w:numId w:val="11"/>
        </w:numPr>
      </w:pPr>
      <w:r w:rsidRPr="00B91C80">
        <w:rPr>
          <w:rFonts w:ascii="Cambria" w:eastAsia="Cambria" w:hAnsi="Cambria" w:cs="Cambria"/>
        </w:rPr>
        <w:t>Can I change my topic now, even though I wrote my Proposal last year?</w:t>
      </w:r>
    </w:p>
    <w:p w14:paraId="4A995C32" w14:textId="67CCC2E8" w:rsidR="1EC7D9A6" w:rsidRDefault="50762466" w:rsidP="00B91C80">
      <w:pPr>
        <w:ind w:left="720"/>
      </w:pPr>
      <w:r w:rsidRPr="00B91C80">
        <w:rPr>
          <w:rFonts w:ascii="Cambria" w:eastAsia="Cambria" w:hAnsi="Cambria" w:cs="Cambria"/>
        </w:rPr>
        <w:t>Yes, your Senior English teacher will explain the details at the beginning of the school year.</w:t>
      </w:r>
    </w:p>
    <w:p w14:paraId="5015DF23" w14:textId="083386D7" w:rsidR="00B91C80" w:rsidRDefault="1EC7D9A6" w:rsidP="00B91C80">
      <w:pPr>
        <w:pStyle w:val="ListParagraph"/>
        <w:numPr>
          <w:ilvl w:val="0"/>
          <w:numId w:val="11"/>
        </w:numPr>
      </w:pPr>
      <w:r w:rsidRPr="00B91C80">
        <w:rPr>
          <w:rFonts w:ascii="Cambria" w:eastAsia="Cambria" w:hAnsi="Cambria" w:cs="Cambria"/>
        </w:rPr>
        <w:t>Do I still need an Advisor?</w:t>
      </w:r>
    </w:p>
    <w:p w14:paraId="719FAB4F" w14:textId="721E1C60" w:rsidR="1EC7D9A6" w:rsidRDefault="50762466" w:rsidP="00B91C80">
      <w:pPr>
        <w:ind w:left="720"/>
      </w:pPr>
      <w:r w:rsidRPr="00B91C80">
        <w:rPr>
          <w:rFonts w:ascii="Cambria" w:eastAsia="Cambria" w:hAnsi="Cambria" w:cs="Cambria"/>
        </w:rPr>
        <w:t>No.</w:t>
      </w:r>
    </w:p>
    <w:p w14:paraId="2EBAD48B" w14:textId="416F9E23" w:rsidR="00B91C80" w:rsidRDefault="50762466" w:rsidP="00B91C80">
      <w:pPr>
        <w:pStyle w:val="ListParagraph"/>
        <w:numPr>
          <w:ilvl w:val="0"/>
          <w:numId w:val="11"/>
        </w:numPr>
      </w:pPr>
      <w:r w:rsidRPr="00B91C80">
        <w:rPr>
          <w:rFonts w:ascii="Cambria" w:eastAsia="Cambria" w:hAnsi="Cambria" w:cs="Cambria"/>
        </w:rPr>
        <w:t>Do I still need a community mentor?</w:t>
      </w:r>
    </w:p>
    <w:p w14:paraId="0724B3AE" w14:textId="5078B2C9" w:rsidR="1EC7D9A6" w:rsidRDefault="50762466" w:rsidP="00B91C80">
      <w:pPr>
        <w:ind w:left="720"/>
      </w:pPr>
      <w:r w:rsidRPr="00B91C80">
        <w:rPr>
          <w:rFonts w:ascii="Cambria" w:eastAsia="Cambria" w:hAnsi="Cambria" w:cs="Cambria"/>
        </w:rPr>
        <w:t xml:space="preserve">No; however, you will be required to interview a community member with expertise in your area of research.  </w:t>
      </w:r>
    </w:p>
    <w:p w14:paraId="662BD6E5" w14:textId="3FE990CE" w:rsidR="00B91C80" w:rsidRDefault="1EC7D9A6" w:rsidP="00B91C80">
      <w:pPr>
        <w:pStyle w:val="ListParagraph"/>
        <w:numPr>
          <w:ilvl w:val="0"/>
          <w:numId w:val="11"/>
        </w:numPr>
      </w:pPr>
      <w:r w:rsidRPr="00B91C80">
        <w:rPr>
          <w:rFonts w:ascii="Cambria" w:eastAsia="Cambria" w:hAnsi="Cambria" w:cs="Cambria"/>
        </w:rPr>
        <w:t>Do I have to do a Portfolio?</w:t>
      </w:r>
    </w:p>
    <w:p w14:paraId="26AB025E" w14:textId="3AE009ED" w:rsidR="1EC7D9A6" w:rsidRDefault="50762466" w:rsidP="00B91C80">
      <w:pPr>
        <w:ind w:left="720"/>
      </w:pPr>
      <w:r w:rsidRPr="00B91C80">
        <w:rPr>
          <w:rFonts w:ascii="Cambria" w:eastAsia="Cambria" w:hAnsi="Cambria" w:cs="Cambria"/>
        </w:rPr>
        <w:t>No; however, you may choose to take pictures or gather artifacts to enhance your presentation.</w:t>
      </w:r>
    </w:p>
    <w:p w14:paraId="3730224B" w14:textId="437DDAE3" w:rsidR="00B91C80" w:rsidRDefault="1EC7D9A6" w:rsidP="00B91C80">
      <w:pPr>
        <w:pStyle w:val="ListParagraph"/>
        <w:numPr>
          <w:ilvl w:val="0"/>
          <w:numId w:val="11"/>
        </w:numPr>
      </w:pPr>
      <w:r w:rsidRPr="00B91C80">
        <w:rPr>
          <w:rFonts w:ascii="Cambria" w:eastAsia="Cambria" w:hAnsi="Cambria" w:cs="Cambria"/>
        </w:rPr>
        <w:t>Do I have to track/log any project hours?</w:t>
      </w:r>
    </w:p>
    <w:p w14:paraId="05A8BA4F" w14:textId="7CF249A7" w:rsidR="00A54A3B" w:rsidRPr="00EF5E43" w:rsidRDefault="50762466" w:rsidP="00EF5E43">
      <w:pPr>
        <w:ind w:left="720"/>
        <w:rPr>
          <w:rFonts w:ascii="Cambria" w:eastAsia="Cambria" w:hAnsi="Cambria" w:cs="Cambria"/>
        </w:rPr>
      </w:pPr>
      <w:r w:rsidRPr="00B91C80">
        <w:rPr>
          <w:rFonts w:ascii="Cambria" w:eastAsia="Cambria" w:hAnsi="Cambria" w:cs="Cambria"/>
        </w:rPr>
        <w:t>No</w:t>
      </w:r>
      <w:r w:rsidR="00EF5E43">
        <w:rPr>
          <w:rFonts w:ascii="Cambria" w:eastAsia="Cambria" w:hAnsi="Cambria" w:cs="Cambria"/>
        </w:rPr>
        <w:t>.</w:t>
      </w:r>
    </w:p>
    <w:sectPr w:rsidR="00A54A3B" w:rsidRPr="00EF5E43" w:rsidSect="004862B3">
      <w:pgSz w:w="12240" w:h="15840"/>
      <w:pgMar w:top="360" w:right="1152" w:bottom="5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D7CC6B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74A4316"/>
    <w:multiLevelType w:val="hybridMultilevel"/>
    <w:tmpl w:val="E79A9EA6"/>
    <w:lvl w:ilvl="0" w:tplc="BCD25B0E">
      <w:start w:val="1"/>
      <w:numFmt w:val="decimal"/>
      <w:lvlText w:val="%1."/>
      <w:lvlJc w:val="left"/>
      <w:pPr>
        <w:ind w:left="720" w:hanging="360"/>
      </w:pPr>
    </w:lvl>
    <w:lvl w:ilvl="1" w:tplc="B31A75FA">
      <w:start w:val="1"/>
      <w:numFmt w:val="lowerLetter"/>
      <w:lvlText w:val="%2."/>
      <w:lvlJc w:val="left"/>
      <w:pPr>
        <w:ind w:left="1440" w:hanging="360"/>
      </w:pPr>
    </w:lvl>
    <w:lvl w:ilvl="2" w:tplc="859AC9F2">
      <w:start w:val="1"/>
      <w:numFmt w:val="lowerRoman"/>
      <w:lvlText w:val="%3."/>
      <w:lvlJc w:val="right"/>
      <w:pPr>
        <w:ind w:left="2160" w:hanging="180"/>
      </w:pPr>
    </w:lvl>
    <w:lvl w:ilvl="3" w:tplc="0262A9E2">
      <w:start w:val="1"/>
      <w:numFmt w:val="decimal"/>
      <w:lvlText w:val="%4."/>
      <w:lvlJc w:val="left"/>
      <w:pPr>
        <w:ind w:left="2880" w:hanging="360"/>
      </w:pPr>
    </w:lvl>
    <w:lvl w:ilvl="4" w:tplc="EE0016A0">
      <w:start w:val="1"/>
      <w:numFmt w:val="lowerLetter"/>
      <w:lvlText w:val="%5."/>
      <w:lvlJc w:val="left"/>
      <w:pPr>
        <w:ind w:left="3600" w:hanging="360"/>
      </w:pPr>
    </w:lvl>
    <w:lvl w:ilvl="5" w:tplc="384E6036">
      <w:start w:val="1"/>
      <w:numFmt w:val="lowerRoman"/>
      <w:lvlText w:val="%6."/>
      <w:lvlJc w:val="right"/>
      <w:pPr>
        <w:ind w:left="4320" w:hanging="180"/>
      </w:pPr>
    </w:lvl>
    <w:lvl w:ilvl="6" w:tplc="6C8EFAA0">
      <w:start w:val="1"/>
      <w:numFmt w:val="decimal"/>
      <w:lvlText w:val="%7."/>
      <w:lvlJc w:val="left"/>
      <w:pPr>
        <w:ind w:left="5040" w:hanging="360"/>
      </w:pPr>
    </w:lvl>
    <w:lvl w:ilvl="7" w:tplc="5FF2428E">
      <w:start w:val="1"/>
      <w:numFmt w:val="lowerLetter"/>
      <w:lvlText w:val="%8."/>
      <w:lvlJc w:val="left"/>
      <w:pPr>
        <w:ind w:left="5760" w:hanging="360"/>
      </w:pPr>
    </w:lvl>
    <w:lvl w:ilvl="8" w:tplc="C51675DA">
      <w:start w:val="1"/>
      <w:numFmt w:val="lowerRoman"/>
      <w:lvlText w:val="%9."/>
      <w:lvlJc w:val="right"/>
      <w:pPr>
        <w:ind w:left="6480" w:hanging="180"/>
      </w:pPr>
    </w:lvl>
  </w:abstractNum>
  <w:abstractNum w:abstractNumId="2" w15:restartNumberingAfterBreak="0">
    <w:nsid w:val="164E705A"/>
    <w:multiLevelType w:val="hybridMultilevel"/>
    <w:tmpl w:val="0832E69E"/>
    <w:lvl w:ilvl="0" w:tplc="D636829C">
      <w:start w:val="1"/>
      <w:numFmt w:val="decimal"/>
      <w:lvlText w:val="%1."/>
      <w:lvlJc w:val="left"/>
      <w:pPr>
        <w:ind w:left="720" w:hanging="360"/>
      </w:pPr>
    </w:lvl>
    <w:lvl w:ilvl="1" w:tplc="314EC638">
      <w:start w:val="1"/>
      <w:numFmt w:val="lowerLetter"/>
      <w:lvlText w:val="%2."/>
      <w:lvlJc w:val="left"/>
      <w:pPr>
        <w:ind w:left="1440" w:hanging="360"/>
      </w:pPr>
    </w:lvl>
    <w:lvl w:ilvl="2" w:tplc="EB92D35C">
      <w:start w:val="1"/>
      <w:numFmt w:val="lowerRoman"/>
      <w:lvlText w:val="%3."/>
      <w:lvlJc w:val="right"/>
      <w:pPr>
        <w:ind w:left="2160" w:hanging="180"/>
      </w:pPr>
    </w:lvl>
    <w:lvl w:ilvl="3" w:tplc="0D1C4F9C">
      <w:start w:val="1"/>
      <w:numFmt w:val="decimal"/>
      <w:lvlText w:val="%4."/>
      <w:lvlJc w:val="left"/>
      <w:pPr>
        <w:ind w:left="2880" w:hanging="360"/>
      </w:pPr>
    </w:lvl>
    <w:lvl w:ilvl="4" w:tplc="72208E64">
      <w:start w:val="1"/>
      <w:numFmt w:val="lowerLetter"/>
      <w:lvlText w:val="%5."/>
      <w:lvlJc w:val="left"/>
      <w:pPr>
        <w:ind w:left="3600" w:hanging="360"/>
      </w:pPr>
    </w:lvl>
    <w:lvl w:ilvl="5" w:tplc="0720A684">
      <w:start w:val="1"/>
      <w:numFmt w:val="lowerRoman"/>
      <w:lvlText w:val="%6."/>
      <w:lvlJc w:val="right"/>
      <w:pPr>
        <w:ind w:left="4320" w:hanging="180"/>
      </w:pPr>
    </w:lvl>
    <w:lvl w:ilvl="6" w:tplc="B902F360">
      <w:start w:val="1"/>
      <w:numFmt w:val="decimal"/>
      <w:lvlText w:val="%7."/>
      <w:lvlJc w:val="left"/>
      <w:pPr>
        <w:ind w:left="5040" w:hanging="360"/>
      </w:pPr>
    </w:lvl>
    <w:lvl w:ilvl="7" w:tplc="697E7EB2">
      <w:start w:val="1"/>
      <w:numFmt w:val="lowerLetter"/>
      <w:lvlText w:val="%8."/>
      <w:lvlJc w:val="left"/>
      <w:pPr>
        <w:ind w:left="5760" w:hanging="360"/>
      </w:pPr>
    </w:lvl>
    <w:lvl w:ilvl="8" w:tplc="01FA379A">
      <w:start w:val="1"/>
      <w:numFmt w:val="lowerRoman"/>
      <w:lvlText w:val="%9."/>
      <w:lvlJc w:val="right"/>
      <w:pPr>
        <w:ind w:left="6480" w:hanging="180"/>
      </w:pPr>
    </w:lvl>
  </w:abstractNum>
  <w:abstractNum w:abstractNumId="3" w15:restartNumberingAfterBreak="0">
    <w:nsid w:val="17484A87"/>
    <w:multiLevelType w:val="hybridMultilevel"/>
    <w:tmpl w:val="AC2CAE7C"/>
    <w:lvl w:ilvl="0" w:tplc="C8028860">
      <w:start w:val="1"/>
      <w:numFmt w:val="bullet"/>
      <w:pStyle w:val="ListBullet"/>
      <w:lvlText w:val="n"/>
      <w:lvlJc w:val="left"/>
      <w:pPr>
        <w:tabs>
          <w:tab w:val="num" w:pos="360"/>
        </w:tabs>
        <w:ind w:left="360" w:hanging="360"/>
      </w:pPr>
      <w:rPr>
        <w:rFonts w:ascii="Wingdings" w:hAnsi="Wingdings" w:hint="default"/>
        <w:color w:val="000000" w:themeColor="text1"/>
        <w:sz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650D15"/>
    <w:multiLevelType w:val="hybridMultilevel"/>
    <w:tmpl w:val="1C0EA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607BB5"/>
    <w:multiLevelType w:val="hybridMultilevel"/>
    <w:tmpl w:val="4F84C8F2"/>
    <w:lvl w:ilvl="0" w:tplc="683AF742">
      <w:start w:val="1"/>
      <w:numFmt w:val="decimal"/>
      <w:lvlText w:val="%1."/>
      <w:lvlJc w:val="left"/>
      <w:pPr>
        <w:ind w:left="720" w:hanging="360"/>
      </w:pPr>
    </w:lvl>
    <w:lvl w:ilvl="1" w:tplc="292E3672">
      <w:start w:val="1"/>
      <w:numFmt w:val="lowerLetter"/>
      <w:lvlText w:val="%2."/>
      <w:lvlJc w:val="left"/>
      <w:pPr>
        <w:ind w:left="1440" w:hanging="360"/>
      </w:pPr>
    </w:lvl>
    <w:lvl w:ilvl="2" w:tplc="09AEB4FA">
      <w:start w:val="1"/>
      <w:numFmt w:val="lowerRoman"/>
      <w:lvlText w:val="%3."/>
      <w:lvlJc w:val="right"/>
      <w:pPr>
        <w:ind w:left="2160" w:hanging="180"/>
      </w:pPr>
    </w:lvl>
    <w:lvl w:ilvl="3" w:tplc="5970B608">
      <w:start w:val="1"/>
      <w:numFmt w:val="decimal"/>
      <w:lvlText w:val="%4."/>
      <w:lvlJc w:val="left"/>
      <w:pPr>
        <w:ind w:left="2880" w:hanging="360"/>
      </w:pPr>
    </w:lvl>
    <w:lvl w:ilvl="4" w:tplc="00EE0550">
      <w:start w:val="1"/>
      <w:numFmt w:val="lowerLetter"/>
      <w:lvlText w:val="%5."/>
      <w:lvlJc w:val="left"/>
      <w:pPr>
        <w:ind w:left="3600" w:hanging="360"/>
      </w:pPr>
    </w:lvl>
    <w:lvl w:ilvl="5" w:tplc="2CB0AE5C">
      <w:start w:val="1"/>
      <w:numFmt w:val="lowerRoman"/>
      <w:lvlText w:val="%6."/>
      <w:lvlJc w:val="right"/>
      <w:pPr>
        <w:ind w:left="4320" w:hanging="180"/>
      </w:pPr>
    </w:lvl>
    <w:lvl w:ilvl="6" w:tplc="B4B61916">
      <w:start w:val="1"/>
      <w:numFmt w:val="decimal"/>
      <w:lvlText w:val="%7."/>
      <w:lvlJc w:val="left"/>
      <w:pPr>
        <w:ind w:left="5040" w:hanging="360"/>
      </w:pPr>
    </w:lvl>
    <w:lvl w:ilvl="7" w:tplc="CC36CB60">
      <w:start w:val="1"/>
      <w:numFmt w:val="lowerLetter"/>
      <w:lvlText w:val="%8."/>
      <w:lvlJc w:val="left"/>
      <w:pPr>
        <w:ind w:left="5760" w:hanging="360"/>
      </w:pPr>
    </w:lvl>
    <w:lvl w:ilvl="8" w:tplc="9B0234AC">
      <w:start w:val="1"/>
      <w:numFmt w:val="lowerRoman"/>
      <w:lvlText w:val="%9."/>
      <w:lvlJc w:val="right"/>
      <w:pPr>
        <w:ind w:left="6480" w:hanging="180"/>
      </w:pPr>
    </w:lvl>
  </w:abstractNum>
  <w:abstractNum w:abstractNumId="6" w15:restartNumberingAfterBreak="0">
    <w:nsid w:val="46D36346"/>
    <w:multiLevelType w:val="hybridMultilevel"/>
    <w:tmpl w:val="75CA2242"/>
    <w:lvl w:ilvl="0" w:tplc="0409000F">
      <w:start w:val="1"/>
      <w:numFmt w:val="decimal"/>
      <w:lvlText w:val="%1."/>
      <w:lvlJc w:val="left"/>
      <w:pPr>
        <w:ind w:left="360" w:hanging="360"/>
      </w:pPr>
      <w:rPr>
        <w:rFonts w:ascii="Times New Roman" w:eastAsia="Times New Roman" w:hAnsi="Times New Roman"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1B43E80"/>
    <w:multiLevelType w:val="hybridMultilevel"/>
    <w:tmpl w:val="FCAE63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6F15AA"/>
    <w:multiLevelType w:val="hybridMultilevel"/>
    <w:tmpl w:val="CE4CD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BE3829"/>
    <w:multiLevelType w:val="hybridMultilevel"/>
    <w:tmpl w:val="F1222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33A42B4"/>
    <w:multiLevelType w:val="hybridMultilevel"/>
    <w:tmpl w:val="83526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7"/>
  </w:num>
  <w:num w:numId="5">
    <w:abstractNumId w:val="8"/>
  </w:num>
  <w:num w:numId="6">
    <w:abstractNumId w:val="10"/>
  </w:num>
  <w:num w:numId="7">
    <w:abstractNumId w:val="4"/>
  </w:num>
  <w:num w:numId="8">
    <w:abstractNumId w:val="9"/>
  </w:num>
  <w:num w:numId="9">
    <w:abstractNumId w:val="0"/>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DE7"/>
    <w:rsid w:val="00061E7A"/>
    <w:rsid w:val="00432743"/>
    <w:rsid w:val="00453200"/>
    <w:rsid w:val="004862B3"/>
    <w:rsid w:val="00567135"/>
    <w:rsid w:val="006431BF"/>
    <w:rsid w:val="006D1993"/>
    <w:rsid w:val="00742DE7"/>
    <w:rsid w:val="00A54A3B"/>
    <w:rsid w:val="00B91C80"/>
    <w:rsid w:val="00C96A97"/>
    <w:rsid w:val="00D15777"/>
    <w:rsid w:val="00E17439"/>
    <w:rsid w:val="00E57CD3"/>
    <w:rsid w:val="00E75D04"/>
    <w:rsid w:val="00EF5E43"/>
    <w:rsid w:val="00FB1A50"/>
    <w:rsid w:val="1EC7D9A6"/>
    <w:rsid w:val="50762466"/>
    <w:rsid w:val="57C124D8"/>
    <w:rsid w:val="5ED9AFDA"/>
    <w:rsid w:val="67F15152"/>
    <w:rsid w:val="6BE4EC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61EAA9"/>
  <w14:defaultImageDpi w14:val="300"/>
  <w15:docId w15:val="{AAE78E81-FE21-4092-B330-824A4B5F6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2DE7"/>
    <w:pPr>
      <w:ind w:left="720"/>
      <w:contextualSpacing/>
    </w:pPr>
  </w:style>
  <w:style w:type="paragraph" w:styleId="ListBullet">
    <w:name w:val="List Bullet"/>
    <w:basedOn w:val="Normal"/>
    <w:uiPriority w:val="99"/>
    <w:unhideWhenUsed/>
    <w:rsid w:val="006D1993"/>
    <w:pPr>
      <w:numPr>
        <w:numId w:val="10"/>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529</Words>
  <Characters>3019</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Nsd</dc:creator>
  <cp:keywords/>
  <dc:description/>
  <cp:lastModifiedBy>Walker,Mikayla</cp:lastModifiedBy>
  <cp:revision>2</cp:revision>
  <cp:lastPrinted>2015-08-05T15:36:00Z</cp:lastPrinted>
  <dcterms:created xsi:type="dcterms:W3CDTF">2016-10-05T19:04:00Z</dcterms:created>
  <dcterms:modified xsi:type="dcterms:W3CDTF">2016-10-05T19:04:00Z</dcterms:modified>
</cp:coreProperties>
</file>